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64" w:rsidRDefault="00DF0964" w:rsidP="001D423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Республики Татарстан</w:t>
      </w:r>
    </w:p>
    <w:p w:rsidR="00DF0964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«Сармановский аграрный колледж»</w:t>
      </w:r>
    </w:p>
    <w:p w:rsidR="00DF0964" w:rsidRDefault="00DF0964" w:rsidP="001D42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64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232" w:rsidRDefault="001D4232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232" w:rsidRDefault="001D4232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64" w:rsidRPr="001363F9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63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ПАСПОРТ</w:t>
      </w:r>
    </w:p>
    <w:p w:rsidR="00DF0964" w:rsidRPr="001363F9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63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ПСИХОЛОГИЧЕСКОЙ СЛУЖБЫ</w:t>
      </w:r>
    </w:p>
    <w:p w:rsidR="00DF0964" w:rsidRPr="001363F9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«Сармановский аграрный колледж»</w:t>
      </w:r>
    </w:p>
    <w:p w:rsidR="00DF0964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/Кабинет педагога-психолога </w:t>
      </w:r>
    </w:p>
    <w:p w:rsidR="00DF0964" w:rsidRPr="001363F9" w:rsidRDefault="00DF0964" w:rsidP="00DF09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«Сармановский аграрный колледж»/</w:t>
      </w:r>
    </w:p>
    <w:p w:rsidR="00DF0964" w:rsidRDefault="00DF0964" w:rsidP="00DF0964">
      <w:pPr>
        <w:jc w:val="right"/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</w:pPr>
    </w:p>
    <w:p w:rsidR="00DF0964" w:rsidRDefault="0030239C" w:rsidP="00DF0964">
      <w:pPr>
        <w:jc w:val="right"/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</w:pPr>
      <w:r w:rsidRPr="0030239C">
        <w:rPr>
          <w:rFonts w:ascii="Times New Roman" w:eastAsia="Times New Roman" w:hAnsi="Times New Roman" w:cs="Times New Roman"/>
          <w:b/>
          <w:noProof/>
          <w:sz w:val="40"/>
          <w:szCs w:val="20"/>
          <w:u w:val="single"/>
          <w:lang w:eastAsia="ru-RU"/>
        </w:rPr>
        <w:drawing>
          <wp:anchor distT="0" distB="0" distL="114300" distR="114300" simplePos="0" relativeHeight="251672064" behindDoc="0" locked="0" layoutInCell="1" allowOverlap="1" wp14:anchorId="3A95D042" wp14:editId="20633577">
            <wp:simplePos x="0" y="0"/>
            <wp:positionH relativeFrom="column">
              <wp:posOffset>1377315</wp:posOffset>
            </wp:positionH>
            <wp:positionV relativeFrom="paragraph">
              <wp:posOffset>166370</wp:posOffset>
            </wp:positionV>
            <wp:extent cx="2838450" cy="3469005"/>
            <wp:effectExtent l="0" t="0" r="0" b="0"/>
            <wp:wrapSquare wrapText="bothSides"/>
            <wp:docPr id="10" name="Рисунок 10" descr="C:\Users\SAK\Desktop\Психологическая служба\Фото Энзе\зо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K\Desktop\Психологическая служба\Фото Энзе\зож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0964" w:rsidRDefault="00DF0964" w:rsidP="0030239C">
      <w:pPr>
        <w:jc w:val="center"/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</w:pPr>
    </w:p>
    <w:p w:rsidR="00DF0964" w:rsidRDefault="00DF0964" w:rsidP="00DF0964">
      <w:pPr>
        <w:jc w:val="right"/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</w:pPr>
    </w:p>
    <w:p w:rsidR="0030239C" w:rsidRDefault="0030239C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39C" w:rsidRDefault="0030239C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39C" w:rsidRDefault="0030239C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39C" w:rsidRDefault="0030239C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39C" w:rsidRDefault="0030239C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39C" w:rsidRDefault="0030239C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39C" w:rsidRDefault="0030239C" w:rsidP="00135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232" w:rsidRDefault="001D4232" w:rsidP="00135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64" w:rsidRDefault="00DF0964" w:rsidP="0030239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F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Сарманово</w:t>
      </w:r>
    </w:p>
    <w:p w:rsidR="00DF0964" w:rsidRPr="001363F9" w:rsidRDefault="00DF0964" w:rsidP="0030239C">
      <w:pPr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</w:t>
      </w:r>
      <w:r w:rsidRPr="001363F9">
        <w:rPr>
          <w:rFonts w:ascii="Times New Roman" w:eastAsia="Times New Roman" w:hAnsi="Times New Roman" w:cs="Times New Roman"/>
          <w:sz w:val="40"/>
          <w:szCs w:val="20"/>
          <w:lang w:eastAsia="ru-RU"/>
        </w:rPr>
        <w:br w:type="page"/>
      </w: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  <w:lastRenderedPageBreak/>
        <w:t xml:space="preserve">Государственное автономное профессиональное образовательное учреждение </w:t>
      </w: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40"/>
          <w:szCs w:val="20"/>
          <w:u w:val="single"/>
          <w:lang w:eastAsia="ru-RU"/>
        </w:rPr>
        <w:t>«Сармановский аграрный колледж»</w:t>
      </w:r>
    </w:p>
    <w:p w:rsidR="00580AD0" w:rsidRPr="00726586" w:rsidRDefault="00580AD0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DF0964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964" w:rsidRPr="00726586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(юридический, гл. корпус)</w:t>
      </w:r>
    </w:p>
    <w:p w:rsidR="00DF0964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423350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Pr="0072658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РТ, Сармановский район, с. Сарманово, ул. Ленина, дом №37</w:t>
      </w:r>
    </w:p>
    <w:p w:rsidR="00DF0964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DF0964" w:rsidRPr="00726586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(юридический, общежитие)</w:t>
      </w:r>
    </w:p>
    <w:p w:rsidR="00DF0964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423350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Pr="0072658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РТ, Сармановский район, с. Сарманово, ул. Ленина, дом №42</w:t>
      </w:r>
    </w:p>
    <w:p w:rsidR="00DF0964" w:rsidRPr="00726586" w:rsidRDefault="00DF0964" w:rsidP="00DF096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DF0964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 w:rsidRPr="001363F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2-53-53, 2-45-60</w:t>
      </w:r>
    </w:p>
    <w:p w:rsidR="00DF0964" w:rsidRPr="001363F9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DF0964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7265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72658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mael</w:t>
      </w:r>
      <w:r w:rsidRPr="007265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hyperlink r:id="rId9" w:history="1">
        <w:r w:rsidRPr="00485AE1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pu</w:t>
        </w:r>
        <w:r w:rsidRPr="00485AE1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91@</w:t>
        </w:r>
        <w:r w:rsidRPr="00485AE1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mail</w:t>
        </w:r>
        <w:r w:rsidRPr="00485AE1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.</w:t>
        </w:r>
        <w:r w:rsidRPr="00485AE1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ru</w:t>
        </w:r>
      </w:hyperlink>
    </w:p>
    <w:p w:rsidR="00DF0964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филиалов организации </w:t>
      </w:r>
    </w:p>
    <w:p w:rsidR="00DF0964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363F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Филиал (раб. пос. г. т. Джалиль)</w:t>
      </w:r>
    </w:p>
    <w:p w:rsidR="00DF0964" w:rsidRPr="001363F9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образовательной организации</w:t>
      </w: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2658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Агелтдинов Зубаер Зайнетдинович</w:t>
      </w:r>
    </w:p>
    <w:p w:rsidR="00DF0964" w:rsidRPr="00726586" w:rsidRDefault="00DF0964" w:rsidP="00DF096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36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0964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кабинета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документация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использования кабинета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Инструктивно-нормативные документы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санитарно-гигиенического состояния кабинета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санитарные нормы и правила организации учебно-воспитательного процесса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включения искусственного освещения</w:t>
      </w:r>
    </w:p>
    <w:p w:rsidR="00DF0964" w:rsidRPr="00726586" w:rsidRDefault="00DF0964" w:rsidP="00DF096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Перспективный план работы</w:t>
      </w:r>
    </w:p>
    <w:p w:rsidR="00DF0964" w:rsidRPr="00726586" w:rsidRDefault="00DF0964" w:rsidP="00DF096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  <w:r w:rsidRPr="00726586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0964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Кабинет педагога психолога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Общежитие сдано в эксплуатацию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 г.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кабинета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 кв. м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кабинет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Зиннатуллина Энзе Абулаесовна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расположения кабинета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находится на 4 этаже</w:t>
            </w: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вход через основной проход в здание общежития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Задачи кабинета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Содействие реализации поставленных профессиональных целей и задач педагога-психолога;</w:t>
            </w:r>
          </w:p>
          <w:p w:rsidR="00DF0964" w:rsidRPr="00726586" w:rsidRDefault="00DF0964" w:rsidP="00DF096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оздание предпосылки для творческого применения наиболее эффективных методов и приемо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педагога-психолога;</w:t>
            </w:r>
          </w:p>
          <w:p w:rsidR="00DF0964" w:rsidRPr="00726586" w:rsidRDefault="00DF0964" w:rsidP="00DF096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позитивного настроя на взаимодействие с педагогом-психологом при консультировании всех субъектов образовательного пространства;</w:t>
            </w:r>
          </w:p>
          <w:p w:rsidR="00DF0964" w:rsidRPr="00726586" w:rsidRDefault="00DF0964" w:rsidP="00DF096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овышение эффективности просветительской, диагностической, и коррекционно-развивающей работы;</w:t>
            </w:r>
          </w:p>
          <w:p w:rsidR="00DF0964" w:rsidRPr="00726586" w:rsidRDefault="00DF0964" w:rsidP="00DF096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редоставление широких возможностей для организации профилактических мероприятий направленных на снятие психоэмоционального нап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ряжения у студентов и педагогов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 кабинета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hAnsi="Times New Roman" w:cs="Times New Roman"/>
                <w:sz w:val="28"/>
                <w:szCs w:val="28"/>
              </w:rPr>
              <w:t>Оказание своевременной квалифицированной консультативно-методической, психологической помощи студентам их родителям и педагогам по вопросам развития, воспитания, а также социально-психологической реа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билитации </w:t>
            </w:r>
            <w:r w:rsidRPr="00726586">
              <w:rPr>
                <w:rFonts w:ascii="Times New Roman" w:hAnsi="Times New Roman" w:cs="Times New Roman"/>
                <w:sz w:val="28"/>
                <w:szCs w:val="28"/>
              </w:rPr>
              <w:t>и адаптации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пожаротушения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сигнализация, огнетушитель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Паркет, линолеум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Стены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Потолок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Побелка</w:t>
            </w:r>
          </w:p>
        </w:tc>
      </w:tr>
      <w:tr w:rsidR="00DF0964" w:rsidRPr="00726586" w:rsidTr="00DF0964">
        <w:tc>
          <w:tcPr>
            <w:tcW w:w="4785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Уборочный инвентарь</w:t>
            </w:r>
          </w:p>
        </w:tc>
        <w:tc>
          <w:tcPr>
            <w:tcW w:w="478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(ведра, швабры, тряпки)</w:t>
            </w:r>
          </w:p>
        </w:tc>
      </w:tr>
    </w:tbl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кабинета</w:t>
      </w: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Мебель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583"/>
        <w:gridCol w:w="5127"/>
      </w:tblGrid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Стулья 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Жалюзи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психолога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Дневная лампа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Книжный шкаф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</w:t>
            </w:r>
          </w:p>
        </w:tc>
        <w:tc>
          <w:tcPr>
            <w:tcW w:w="5254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628"/>
        <w:gridCol w:w="5082"/>
      </w:tblGrid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5112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2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5112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176"/>
        <w:gridCol w:w="1617"/>
        <w:gridCol w:w="4917"/>
      </w:tblGrid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219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17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5156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9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литература</w:t>
            </w: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617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56" w:type="dxa"/>
          </w:tcPr>
          <w:p w:rsidR="00DF0964" w:rsidRPr="00C45849" w:rsidRDefault="00DF0964" w:rsidP="00DF09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 Бурменский, В.М. Слуцкий Одаренные дети. 1991 г. – 180 с.;</w:t>
            </w:r>
          </w:p>
          <w:p w:rsidR="00DF0964" w:rsidRPr="00C45849" w:rsidRDefault="00DF0964" w:rsidP="00DF09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А.Л. Салагаев.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Наркотизация </w:t>
            </w:r>
            <w:r w:rsidRPr="00C45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молодежи в группах риска: от изучения к профилактике. 2004 г.;</w:t>
            </w:r>
          </w:p>
          <w:p w:rsidR="00DF0964" w:rsidRPr="00C45849" w:rsidRDefault="00DF0964" w:rsidP="00DF09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Я.И. Невский. Методическое пособие для педагога психолога среднего профессионального образования. 2017 г.; 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Айзенк Г.Й. Как измерить свой интеллект. Коэффициент JQ/ 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 с англ. Н. Кириленко. – СПб.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2005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224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Астапов В.М. Тревожность у детей. – М.: ПЕР СЭ, 2001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160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Венгер А.Л. Психологические рисуночные тесты: Иллюстрированное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руководство. – М.: Изд-во ВЛАДОС-ПРЕСС, 2003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160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ВенгерА.Л.,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Цуерман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Г.А. Психологичес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кое обследование младших школьников. – М.: Изд-во ВЛАДОС-ПРЕСС., 2001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.-160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Бойко В.В. Трудные характеры подростков: развитие, выявление, помощ. Учебное пособие. – СПб.: Издательство «Союз», - 2002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- 160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Бретт Д. Жила была девочка похожая на тебя. Библиотека психологии и психотерапии.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эмоционально-нравственного развития/ Ред. и сост. И.Б.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Дерманова. – СПб.: Издательство «Речь», 2002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Дилтс Р. Фокусы языка. – СПб.: Питер, 2000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320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 практической психологии /Автор-сост Р.Р.Кашапов.- Ижевск.: Изд-во Удм.ун-та, 1999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.-448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Мочалова Н.М. Одаренность и её развитие/ ред. Королева Л.Ю.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Мочалова Н.М. Блестящая память это реально. Учебно-методическое пособие. Уфа, 2001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Мочалова Н.М. Задачи на развитие комбинаторного мышления. Сборник №1. Учебно-методическое пособие. Уфа, 200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66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Мочалова Н.М., Ермилова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И.К.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внимания. Учебно-методическое пособие. Уфа, 2001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54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Осницкий А.К. Психология самостоятельности. Эль-Фа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Серия «Библиотека психолого-педагогической литературы»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Пиз А. Язык телодвижений. – М.: ЭКСМО-Пресс, 2000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272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Самоукина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Практический психолог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школе: лекции, консультирование, тренинги. М.: ИНТОР, 1997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.-192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Сирдюк А.Л. Синдром дефицита внимания с гиперактивностью. Диагностика, коррекция и практические рекомендации родителям и педагогам. – М.: ТЦ Сфера, 2002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Т.П. Психологическая коррекция агрессивного поведения детей. Серия «Психолический практикум». – Ростов н/Д: «Феникс», 2003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160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психодиагностика. Методики и тесты. Ред.-сост. Д.Я.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Райгородский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Практическая психология в тестах – М.: АРС-ПРЕСС, 1998 с. 376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Проективная методика для диагностики школьной тревожности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Учебно-методическое пособие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/Сост. И.Б. Дерманова.- СПб.: Издательство «Речь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помощь подростку в кризисных: профилактика, технологии, консультирование, занятия, тренинги /авт.-сост. 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Михайлина, М.А.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Павлова. – Волгоград: Учитель, 2013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207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 Графические методы в практической психологии. – СПб.: Речь, 2002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– 416 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Рудестам К. Групповая психотерапия – СПб.: Издательство  «Питер», 2000. – 384с. (серия «Мастера психологии»)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ШевандринН.И. Психодиагностика, коррекция и развитие личности. – М.: Гуманит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ВЛАДОС,1999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.-512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ил.</w:t>
            </w:r>
          </w:p>
          <w:p w:rsidR="00DF0964" w:rsidRPr="00726586" w:rsidRDefault="00DF0964" w:rsidP="00DF096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</w:t>
            </w:r>
          </w:p>
        </w:tc>
      </w:tr>
      <w:tr w:rsidR="00DF0964" w:rsidRPr="00726586" w:rsidTr="00DF0964">
        <w:tc>
          <w:tcPr>
            <w:tcW w:w="861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617" w:type="dxa"/>
          </w:tcPr>
          <w:p w:rsidR="00DF0964" w:rsidRPr="00726586" w:rsidRDefault="00DF0964" w:rsidP="00DF0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6" w:type="dxa"/>
          </w:tcPr>
          <w:p w:rsidR="00DF0964" w:rsidRPr="00726586" w:rsidRDefault="00DF0964" w:rsidP="00DF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0964" w:rsidRPr="00726586" w:rsidRDefault="00DF0964" w:rsidP="00DF09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Психологическая документация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8903"/>
      </w:tblGrid>
      <w:tr w:rsidR="00DF0964" w:rsidRPr="00726586" w:rsidTr="00DF0964">
        <w:tc>
          <w:tcPr>
            <w:tcW w:w="675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9178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F0964" w:rsidRPr="00726586" w:rsidTr="00DF0964">
        <w:tc>
          <w:tcPr>
            <w:tcW w:w="675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78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Журнал психолого-педагогического сопровождения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</w:t>
            </w: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ющихся и студентов групп</w:t>
            </w:r>
          </w:p>
          <w:p w:rsidR="00DF0964" w:rsidRPr="00D45AFC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 количеству групп)</w:t>
            </w:r>
          </w:p>
        </w:tc>
      </w:tr>
      <w:tr w:rsidR="00DF0964" w:rsidRPr="00726586" w:rsidTr="00DF0964">
        <w:tc>
          <w:tcPr>
            <w:tcW w:w="675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78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Папка «Работа с родителями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</w:t>
            </w: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щихся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студентов</w:t>
            </w: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DF0964" w:rsidRPr="00726586" w:rsidTr="00DF0964">
        <w:tc>
          <w:tcPr>
            <w:tcW w:w="675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78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Папка «Социальная адаптированность детей-сирот»</w:t>
            </w:r>
          </w:p>
        </w:tc>
      </w:tr>
      <w:tr w:rsidR="00DF0964" w:rsidRPr="00726586" w:rsidTr="00DF0964">
        <w:tc>
          <w:tcPr>
            <w:tcW w:w="675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78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Папка «Работа с детьми «группы риска»</w:t>
            </w:r>
          </w:p>
        </w:tc>
      </w:tr>
      <w:tr w:rsidR="00DF0964" w:rsidRPr="00726586" w:rsidTr="00DF0964">
        <w:tc>
          <w:tcPr>
            <w:tcW w:w="675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78" w:type="dxa"/>
          </w:tcPr>
          <w:p w:rsidR="00DF0964" w:rsidRPr="00726586" w:rsidRDefault="00DF0964" w:rsidP="00DF09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5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Папка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педагога-</w:t>
            </w:r>
            <w:r w:rsidRPr="0072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психолога  на год, на месяц, текущий»</w:t>
            </w:r>
          </w:p>
        </w:tc>
      </w:tr>
    </w:tbl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описание использования кабинета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работа ведется по следующим направлениям: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Психопрофилактическая работа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формирование у педагогов, детей, родителей или лиц, их замещающих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общей психологической культуры (лекции, беседы, тренинги, педагогические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консилиумы);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оказание помощи детям при адаптации их к новым условиям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(индивидуальная и групповая работа с детьми);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благоприятного психологического климата в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образовательном </w:t>
      </w: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учреждении через оптимизацию форм общения.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Психодиагностическая работа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психологическое обследование учащихся с целью определения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соответствия его психического развития возрастным нормам и уровня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овладения необходимыми навыками и умениями;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изучение психологических особенностей детей, их интересов,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 и склонностей с целью обеспечения индивидуального подхода к каждому студенту, помощи в профессиональном и личностном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самоопределении;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диагностика</w:t>
      </w: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характера, общения со сверстниками, выявление причин нарушения общения.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Развивающая работа предполагает разработку и осуществление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программ, направленных на: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личности в целом и отдельных ее сторон (познавательная и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личностная сфера);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обучение методам и приемам саморегуляции и преодоление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эмоциональных стрессовых реакций;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6.4. Консультативная работа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консультирование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обучающихся и </w:t>
      </w:r>
      <w:r w:rsidRPr="007265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студентов по их запросам;</w:t>
      </w:r>
    </w:p>
    <w:p w:rsidR="00DF0964" w:rsidRPr="00726586" w:rsidRDefault="00DF0964" w:rsidP="00DF0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964" w:rsidRPr="00726586" w:rsidRDefault="00DF0964" w:rsidP="00DF09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Инструктивно-нормативные документы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65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  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об образовании Российской Федерации после принятия закона № 122-ФЗ от 22.08.2004.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Международная К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онвенция о правах ребёнка.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Федеральный закон о защите детей от информации причиняющий вред их здоровью и развитию Принят: Государственной Думой 21 декабря 2010 года. Одобрен Советом Федерации 24 декабря 2010 года.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Коллегии Минобразования РФ от 27.05.1997 N 6/1 "О стратегии воспитания и психологической поддержке личности в системе общего и профессионального образования" Источник публикации: "Вестник образования", N 10, 1997; "Образование в документах", N 16, 1997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0964" w:rsidRPr="00726586" w:rsidRDefault="00DF0964" w:rsidP="00DF09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"Об основных гарантиях прав ребенка в Российской Федерации" (принят ГД ФС РФ 03.07.1998) Федеральный закон от 24.07.1998 N 124-ФЗ (ред. от 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F0964" w:rsidRPr="00726586" w:rsidRDefault="00DF0964" w:rsidP="00DF09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образования» Письмо  Минобразования РФ от 27.06.2003 N 28-51-513/16</w:t>
      </w:r>
    </w:p>
    <w:p w:rsidR="00DF0964" w:rsidRPr="00726586" w:rsidRDefault="00DF0964" w:rsidP="00DF096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26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Должностная инструкция педагога-психолога.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0964" w:rsidRPr="00726586" w:rsidRDefault="00DF0964" w:rsidP="00DF0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Должностная инструкция педагога</w:t>
      </w:r>
      <w:r w:rsidRPr="0072658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-психолога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ahoma" w:eastAsia="Times New Roman" w:hAnsi="Tahoma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 Общие положения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Настоящая инструкция состав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лена в соответствии с Приказом 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Минздравсоцразвития РФ от 26 августа 2010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№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761н.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1.2.  Педагог-психолог относится к категории педагогических работников.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должность педагога-психолога назначается лицо: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-имеющее высшее психологическое образование или высшее педагогическое образование с дополнительной специальностью «Психология».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 (часть вторая статьи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331 Трудового кодекса РФ);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не имеющее неснятой или непогашенной судимости за умышленные тяжкие и особо тяжкие преступления (часть вторая статьи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331 Трудового кодекса РФ);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 не признанное недееспособным в установленном федеральном законом порядке (часть вторая статьи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331 Трудового кодекса РФ);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331 Трудового кодекса РФ).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Настоящая должностная инструкция определяет функциональные обязанности, права и ответственность педагога-психолога.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Назначение на должность педагога-психолога и освобождение от нее производи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приказом директора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представлению заместителя директора по УВР.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1.6. Педагог-психолог подчиняется руководителю Психологической службы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отсутствие руководителя Психологической службы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педагог-психолог подчиняется лицу, назначенному приказом директора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ответственным за руководство Психологической службой.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1.7.Педагог-психолог</w:t>
      </w: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знать: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Федеральным законом  от 29.12.2012 года №273-ФЗ «Об образовании в Российской Федерации»;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Декларацию прав и свобод человека;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Конвенцию о правах ребенка;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    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общую психологию,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активного обучения, социально-психологического тренинга общения; современные методы индивидуальной и групповой профессиональной консультации, диагностики и коррекции нормального и аномального развития ребенка;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методы и приемы работы с обучающимися с ограниченными возможностями здоровья;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основы работы с персональным компьютером, электронной почтой и браузерами, мультимедийным оборудованием;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технологии диагностики причин конфликтных ситуаций, их профилактики и разрешения;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равила внутреннего трудового распорядка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 по охране труда и пожарной безопасности.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1.8.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педагог-психолог руководствуется;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Федеральным законом  «Об образовании в Российской Федерации»;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международными и российскими нормативными правовыми актами в области защиты прав детей;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нормативными правовыми документами органов управления образованием;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Положением «О службе практической психологии в системе Департамента образования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Республики Татарстан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»;           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Уставом</w:t>
      </w:r>
      <w:r w:rsidRPr="004243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Положением о психологической службе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нормами и правилами охраны труда и техники безопасности,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настоящей инструкцией.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1.9.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время отсутствия педагога-психолога (болезнь, командировка, отпуск и т.п.) его обязанности могут быть переданы только лицу, обладающему необходимой квалификацией.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 Функции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их обучения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образовательном учреждении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2.2. 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Содействует охране прав личности обучающихся в соответствии с Конвенцией по охране прав ребенка.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2.3. Определяет факторы, препятствующие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азвитию личности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обучающихся, принимает меры по оказанию различного вида психологической помощи (психокоррекционной, реабилитационной и консультативной).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 помощь обучающимся, родителям (лицам, их заменяющим), педагогическому коллективу в решении конкретных психологических проблем.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 психологическую диагностику различного профиля и предназначения.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2.6.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обучающихся, способствует развитию у них готовности к ориентации в различных ситуациях жизненного и профессионального самоопределения.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Осуществляет психологическую поддержку творчески одаренных обучающихся, содействует их развитию и поиску.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 степень отклонений (умственных, физических, эмоциональных) в развитии обучающихся, а также различного вида нарушений социального развития, по мере возможности проводит их психолого-педагогическую коррекцию.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2.9.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Формирует психологическую культуру обучающихся, педагогических работников и родителей (лиц, их заменяющих).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2.10.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Консультирует администрацию техникума по вопросам развития техникума,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 Должностные обязанности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 обязан: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Рассматривать вопросы и принимать решения строго в границах своей профессиональной компетенции. Не решать проблемы, невыполнимые с точки зрения современной психологической науки и практики, а также проблемы, решение которых находится в компетенции представителей других специальностей.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3.2. Использовать в своей работе только психологические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методы.  Не применять методов, требующих медицинской квалификации (гипноза, фармакологических средств и т.п.).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новейшие достижения психологической науки в целом, возрастной и педагогической психологии, практической психологии. Применять современные обоснованные методы диагностической, развивающей, психокоррекционной, психопрофилактической работы. Постоянно повышать свою профессиональную квалификацию.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Препятствовать проведению психопрофилактической, психокоррекционной и других видов психологической работы лицами, не обладающими соответствующей профессиональной подготовкой.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решении всех вопросов исходить из интересов обучающегося, задач его полноценного психического развития. Оказывать необходимую и возможную помощь администрации и педагогическому коллективу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родителям (лицам, их заменяющим) в решении проблем, связанных с обеспечением полноценного психического развития обучающихся и реализацией индивидуализированного подхода.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3.6.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Оказывать необходимую и возможную помощь обучающимся в решении их индивидуальных проблем.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3.7.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решении всех вопросов учитывать конкретные обстоятельства и руководствоваться принципом "не навреди", т.е. принимать решение и вести работу в формах, исключающих возможность нанесения вреда здоровью, чести, достоинству.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3.8.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Хранить профессиональную тайну, не распространять сведения, полученные в результате диагностической, консультативной и других видов работ, если ознакомление с ними не является необходимым для осуществления педагогического, медицинского, социального или другого аспекта психокоррекционной, развивающей работы и 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жет нанести ущерб обучающемуся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его окружению.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3.9.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Информировать администрацию и педагогических работников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образовательного учреждения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задачах, содержании и результатах проводимой работы.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3.10.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запись и регистрацию всех видов работ по установленной форме.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Распределять рабочее время, исходя 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36-часовой недельной нагрузки, в соответствии с Приказом Министерства образования РФ от 01.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2004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№945.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требования в соответствии с должностной инструкцией по охране труда.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Исполнять другие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поручения руководства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вошедшие в настоящую должностную инструкцию, но возникшие в связи с производственной необходимостью.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 ПРАВА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 имеет право: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 определять приоритетные направления своей работы с учетом конк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ретных условий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т.п.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 формулировать конкретные задачи работы с обучающимися, педагогическим коллективом, родителями (лицами, их заменяющими), выбирать формы и методы этой работы, решать вопрос об очередности проведения различных видов работ в соответствии с годовым планом работы Психологической службы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Отказываться от выполнения возложенных на него обязанностей при отсутствии необходимых условий для их успешного выполнения и требовать от администрации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оказания содействия в исполнении указанных обязанностей;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Отказываться от выполнения распоряжений руководителей органов образования и администрации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тех случаях, когда эти распоряжения противоречат профессионально-этическим принципам или задачам его работы или не могут быть выполнены на основании имеющихся у него профессиональных умений и средств.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Знакомиться с необходимой документацией, получать от руководителей и специалистов</w:t>
      </w:r>
      <w:r w:rsidRPr="00442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информацию, необходимую для осуществления своей деятельности.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4.6.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Обращаться с запросами в медицинские, правовые и другие учреждения, обмениваться информацией со специалистами смежных специальностей и представителями других ведомств в интересах обучающегося.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4.7.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Участвовать с правом совещательного голоса в работе медико-психолого-педагогического консилиума и других комиссий, решающих дальнейшую судьбу обучающихся. В случае несогласия с решением комиссии педагог-психолог имеет право довести свое особое мнение до сведения соответствующих инстанций.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4.8.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Участвовать в разработке новых методов психодиагностики, психокоррекции и других видов работ, а также в оценке их эффективности.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4.9.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групповые и индивидуальные психологические обследования в исследовательских целях.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4.10.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Публиковать материалы из опыта своей работы в научных журналах и других изданиях.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работу по пропаганде психолого-педагогических знаний.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4.12. Иметь  учебную и  факультативную  нагрузку в  соответствии   с базовым образованием и психологической квалификацией.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4.13. Обращаться в  соответствующие  учреждения и ведомства по вопросам, связанным с защитой прав и интересов обучающихся.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 Ответственность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 привлекается к ответственности: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5.1.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инструкцией,- в пределах, определенных действующим трудовым законодательством Российской Федерации.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5.2.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правонарушения, совершенные в процессе осуществления своей деятельности,- в пределах, определенных действующим административным, уголовным и гражданским законодательством Российской Федерации.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5.3. За причинение материального ущерба- в пределах, определенных действующим трудовым и гражданским законодательством Российской Федерации.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5.4. За нарушение требования Ф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едерального закона «О персональных данных» и иных нормативных правовых актов Российской Федерации, а так же внутренних нормативных актов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регламентирующих вопросы защиты интересов субъектов персональных данных, порядка обработки и защиты персональных данных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 пределах, установленных действующим законодательством Российской Федерации.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5.5. 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вошедшие в настоящую должностную инструкцию, но возникшие в связи с производственной необходимостью и иные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правонарушения – в соответствии с действующим законодательством РФ: замечание, выговор, увольнение.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5.6.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 несет персональную профессиональную ответственность за правильность психологического диагноза, адекватность используемых диагностических, развивающих, коррекционных и психопрофилактических методов и средств, обоснованность даваемых рекомендаций.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5.7.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 несет ответственность за сохранность и оформление в установленном порядке протоколов обследований и прочей документации.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 несет персональную ответственность за сохранение конфиденциальной информации в интересах клиента (обучающихся, сотрудников техникума, родителей (лиц, их заменяющих)).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 Взаимодействия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Педагог-психолог: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6.1. Работает по графику, составленному исходя из 36-часовой рабочей недели и утвержденному директором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Самостоятельно планирует свою работу на каждый учебный год и полугодие. План работы утверждается заместителем директором по учебно-воспитательной работе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позднее пяти дней с начала планируемого периода.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6.3. Представляет заместителю директора по УВР письменный отчет о своей деятельности объемом не более пяти машинописных страниц в течение 10 дней до окончания полугодия и учебного года.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6.4. Получает от заместителя директора по УВР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 взаимодействует по вопросам, входящим в свою компетенцию, с педагогическими работниками и заместителями директора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6.6.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Передает заместителю директора по учебно-воспитательной работе информацию, полученную на совещаниях, семинарах, непосредственно после ее получения.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6.7.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Соблюдает конфиденциальность.</w:t>
      </w:r>
    </w:p>
    <w:p w:rsidR="00DF0964" w:rsidRPr="00726586" w:rsidRDefault="00DF0964" w:rsidP="00DF0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65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F0964" w:rsidRPr="00726586" w:rsidRDefault="00DF0964" w:rsidP="00DF0964">
      <w:pPr>
        <w:tabs>
          <w:tab w:val="left" w:pos="9781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>Поддержка санитарно-гигиенического состояния кабинета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4932"/>
        <w:gridCol w:w="3025"/>
      </w:tblGrid>
      <w:tr w:rsidR="00DF0964" w:rsidRPr="00726586" w:rsidTr="00DF0964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DF0964" w:rsidRPr="00726586" w:rsidTr="00DF0964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4" w:rsidRPr="00726586" w:rsidRDefault="00DF0964" w:rsidP="00DF0964">
            <w:pPr>
              <w:numPr>
                <w:ilvl w:val="0"/>
                <w:numId w:val="2"/>
              </w:num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Влажная уборка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Ежедневно, 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0964" w:rsidRPr="00726586" w:rsidTr="00DF0964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4" w:rsidRPr="00726586" w:rsidRDefault="00DF0964" w:rsidP="00DF0964">
            <w:pPr>
              <w:numPr>
                <w:ilvl w:val="0"/>
                <w:numId w:val="2"/>
              </w:num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Мытье окон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DF0964" w:rsidRPr="00726586" w:rsidTr="00DF0964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4" w:rsidRPr="00726586" w:rsidRDefault="00DF0964" w:rsidP="00DF0964">
            <w:pPr>
              <w:numPr>
                <w:ilvl w:val="0"/>
                <w:numId w:val="2"/>
              </w:num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Ремонт мебели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F0964" w:rsidRPr="00726586" w:rsidTr="00DF0964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64" w:rsidRPr="00726586" w:rsidRDefault="00DF0964" w:rsidP="00DF0964">
            <w:pPr>
              <w:numPr>
                <w:ilvl w:val="0"/>
                <w:numId w:val="2"/>
              </w:num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правил техники безопасности и санитарно-эпидемиологических требований к условиям и организации обучения в общеобразовательных учреждениях.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>Основные санитарные нормы и правила организации</w:t>
      </w:r>
    </w:p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>учебно-воспитательного процесса</w:t>
      </w:r>
    </w:p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>Это необходимо знать заведующему кабинетом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5304"/>
      </w:tblGrid>
      <w:tr w:rsidR="00DF0964" w:rsidRPr="00726586" w:rsidTr="00DF0964">
        <w:trPr>
          <w:gridAfter w:val="1"/>
          <w:wAfter w:w="5304" w:type="dxa"/>
          <w:trHeight w:val="370"/>
        </w:trPr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Температура воздуха</w:t>
            </w:r>
          </w:p>
        </w:tc>
      </w:tr>
      <w:tr w:rsidR="00DF0964" w:rsidRPr="00726586" w:rsidTr="00DF0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964" w:rsidRPr="00726586" w:rsidRDefault="00DF0964" w:rsidP="00DF09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проветривания помещения (минут)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Перемены</w:t>
            </w:r>
          </w:p>
        </w:tc>
      </w:tr>
      <w:tr w:rsidR="00DF0964" w:rsidRPr="00726586" w:rsidTr="00DF0964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+6… + 10С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25-35</w:t>
            </w:r>
          </w:p>
        </w:tc>
      </w:tr>
      <w:tr w:rsidR="00DF0964" w:rsidRPr="00726586" w:rsidTr="00DF0964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0…+5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20-25</w:t>
            </w:r>
          </w:p>
        </w:tc>
      </w:tr>
      <w:tr w:rsidR="00DF0964" w:rsidRPr="00726586" w:rsidTr="00DF0964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-5…0С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15-25</w:t>
            </w:r>
          </w:p>
        </w:tc>
      </w:tr>
      <w:tr w:rsidR="00DF0964" w:rsidRPr="00726586" w:rsidTr="00DF0964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-5…-10С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10-15</w:t>
            </w:r>
          </w:p>
        </w:tc>
      </w:tr>
      <w:tr w:rsidR="00DF0964" w:rsidRPr="00726586" w:rsidTr="00DF0964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Ниже -10С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5-10</w:t>
            </w:r>
          </w:p>
        </w:tc>
      </w:tr>
    </w:tbl>
    <w:p w:rsidR="00DF0964" w:rsidRPr="00726586" w:rsidRDefault="00DF0964" w:rsidP="00DF0964">
      <w:pPr>
        <w:tabs>
          <w:tab w:val="left" w:pos="9781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0964" w:rsidRPr="00726586" w:rsidRDefault="00DF0964" w:rsidP="00DF0964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>Время включения искусственного освещения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011"/>
        <w:gridCol w:w="2972"/>
      </w:tblGrid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Даты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суток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1-15 сентября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16-30 сентября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После 16.30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После 17.30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1-15 октября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16-31 октября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8.00, после 16.00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8.00, после 16.00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1-15 ноября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16-30 ноября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9.30, после 14.00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9.00, после 15.00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1-31 декабря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10.00, после 14.00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1-15 января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16-31 января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10.00, после 15.00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9.30, после 14.30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1-15 февраля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16-28 (29) февраля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9.00, после 16.00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9.00, после 15.00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1-15 марта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16-31 марта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После 17.00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До 8.00, после 16.30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1-30 апреля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После 18.30</w:t>
            </w:r>
          </w:p>
        </w:tc>
      </w:tr>
      <w:tr w:rsidR="00DF0964" w:rsidRPr="00726586" w:rsidTr="00DF0964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15 мая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16-31 мая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После 17.30</w:t>
            </w:r>
          </w:p>
          <w:p w:rsidR="00DF0964" w:rsidRPr="00726586" w:rsidRDefault="00DF0964" w:rsidP="00DF0964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586">
              <w:rPr>
                <w:rFonts w:ascii="Times New Roman" w:eastAsia="Calibri" w:hAnsi="Times New Roman" w:cs="Times New Roman"/>
                <w:sz w:val="28"/>
                <w:szCs w:val="28"/>
              </w:rPr>
              <w:t>После 18.30</w:t>
            </w:r>
          </w:p>
        </w:tc>
      </w:tr>
    </w:tbl>
    <w:p w:rsidR="00DF0964" w:rsidRPr="00726586" w:rsidRDefault="00DF0964" w:rsidP="00DF0964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DF0964" w:rsidRPr="00726586" w:rsidRDefault="00DF0964" w:rsidP="00DF0964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964" w:rsidRPr="00726586" w:rsidRDefault="00DF0964" w:rsidP="00DF0964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6586">
        <w:rPr>
          <w:rFonts w:ascii="Times New Roman" w:eastAsia="Calibri" w:hAnsi="Times New Roman" w:cs="Times New Roman"/>
          <w:b/>
          <w:sz w:val="28"/>
          <w:szCs w:val="28"/>
        </w:rPr>
        <w:t>Постановление главного государственного санитарного врача Российской Федерации от 29 декабря 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учреждениях»: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4.9. </w:t>
      </w:r>
      <w:r w:rsidRPr="00726586">
        <w:rPr>
          <w:rFonts w:ascii="Times New Roman" w:eastAsia="Calibri" w:hAnsi="Times New Roman" w:cs="Times New Roman"/>
          <w:sz w:val="28"/>
          <w:szCs w:val="28"/>
        </w:rPr>
        <w:t>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586">
        <w:rPr>
          <w:rFonts w:ascii="Times New Roman" w:eastAsia="Calibri" w:hAnsi="Times New Roman" w:cs="Times New Roman"/>
          <w:sz w:val="28"/>
          <w:szCs w:val="28"/>
        </w:rPr>
        <w:t>- не менее 2,5 кв.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586">
        <w:rPr>
          <w:rFonts w:ascii="Times New Roman" w:eastAsia="Calibri" w:hAnsi="Times New Roman" w:cs="Times New Roman"/>
          <w:sz w:val="28"/>
          <w:szCs w:val="28"/>
        </w:rPr>
        <w:t>м на 1 обучающегося при фронтальных формах занятий;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26586">
        <w:rPr>
          <w:rFonts w:ascii="Times New Roman" w:eastAsia="Calibri" w:hAnsi="Times New Roman" w:cs="Times New Roman"/>
          <w:sz w:val="28"/>
          <w:szCs w:val="28"/>
        </w:rPr>
        <w:t>не менее 3,5 кв.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586">
        <w:rPr>
          <w:rFonts w:ascii="Times New Roman" w:eastAsia="Calibri" w:hAnsi="Times New Roman" w:cs="Times New Roman"/>
          <w:sz w:val="28"/>
          <w:szCs w:val="28"/>
        </w:rPr>
        <w:t>м на 1 обучающегося при организации групповых форм работы и индивидуальных занятий.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586">
        <w:rPr>
          <w:rFonts w:ascii="Times New Roman" w:eastAsia="Calibri" w:hAnsi="Times New Roman" w:cs="Times New Roman"/>
          <w:sz w:val="28"/>
          <w:szCs w:val="28"/>
        </w:rPr>
        <w:t>4.12. Набор и площади помещений для внеурочной деятельности должен соответствовать санитарно-эпидемиологическим требованиям к учреждениям дополнительного образования детей.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4.18. При строительстве </w:t>
      </w:r>
      <w:r w:rsidRPr="00726586">
        <w:rPr>
          <w:rFonts w:ascii="Times New Roman" w:eastAsia="Calibri" w:hAnsi="Times New Roman" w:cs="Times New Roman"/>
          <w:sz w:val="28"/>
          <w:szCs w:val="28"/>
        </w:rPr>
        <w:t>и реконструкции зданий общеобразовательных учреждений рекомендуется предусматривать актовый зал, размеры которого определяется числом посадочных мест их расчета 0,65 кв.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586">
        <w:rPr>
          <w:rFonts w:ascii="Times New Roman" w:eastAsia="Calibri" w:hAnsi="Times New Roman" w:cs="Times New Roman"/>
          <w:sz w:val="28"/>
          <w:szCs w:val="28"/>
        </w:rPr>
        <w:t>м. на одно место. При актовом зале рекомендуется предусматривать артистические уборные, кинопроекционную, помещения для декорации и бутафории, музыкальных инструментов, хранения костюмов.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586">
        <w:rPr>
          <w:rFonts w:ascii="Times New Roman" w:eastAsia="Calibri" w:hAnsi="Times New Roman" w:cs="Times New Roman"/>
          <w:sz w:val="28"/>
          <w:szCs w:val="28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влажную уборку влажным способом с применением дезинфицирующих средств.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586">
        <w:rPr>
          <w:rFonts w:ascii="Times New Roman" w:eastAsia="Calibri" w:hAnsi="Times New Roman" w:cs="Times New Roman"/>
          <w:sz w:val="28"/>
          <w:szCs w:val="28"/>
        </w:rPr>
        <w:t>4.29. Полы в учебных кабинетах должны иметь дощатое, паркетное покрытие или линолеум.</w:t>
      </w:r>
    </w:p>
    <w:p w:rsidR="00DF0964" w:rsidRPr="00726586" w:rsidRDefault="00DF0964" w:rsidP="00DF0964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586">
        <w:rPr>
          <w:rFonts w:ascii="Times New Roman" w:eastAsia="Calibri" w:hAnsi="Times New Roman" w:cs="Times New Roman"/>
          <w:sz w:val="28"/>
          <w:szCs w:val="28"/>
        </w:rPr>
        <w:t>6.2. Температура воздуха в зависимости от климатических условий в актовом зале должна составлять 18-24 С. Для контроля температурного режима кабинеты должны быть оснащены бытовыми термометрами.</w:t>
      </w:r>
    </w:p>
    <w:p w:rsidR="00DF0964" w:rsidRPr="00726586" w:rsidRDefault="00DF0964" w:rsidP="00DF0964">
      <w:pPr>
        <w:tabs>
          <w:tab w:val="left" w:pos="113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0964" w:rsidRPr="00726586" w:rsidRDefault="00DF0964" w:rsidP="00DF0964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0964" w:rsidRDefault="00DF0964" w:rsidP="00DF0964"/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64" w:rsidRDefault="00DF0964" w:rsidP="004C0D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F0964" w:rsidSect="00506C69">
      <w:footerReference w:type="default" r:id="rId10"/>
      <w:pgSz w:w="11906" w:h="16838" w:code="9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AF8" w:rsidRDefault="00F84AF8" w:rsidP="004C0D55">
      <w:pPr>
        <w:spacing w:after="0" w:line="240" w:lineRule="auto"/>
      </w:pPr>
      <w:r>
        <w:separator/>
      </w:r>
    </w:p>
  </w:endnote>
  <w:endnote w:type="continuationSeparator" w:id="0">
    <w:p w:rsidR="00F84AF8" w:rsidRDefault="00F84AF8" w:rsidP="004C0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3165576"/>
      <w:docPartObj>
        <w:docPartGallery w:val="Page Numbers (Bottom of Page)"/>
        <w:docPartUnique/>
      </w:docPartObj>
    </w:sdtPr>
    <w:sdtEndPr/>
    <w:sdtContent>
      <w:p w:rsidR="00ED13F7" w:rsidRDefault="00ED13F7">
        <w:pPr>
          <w:pStyle w:val="a7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" name="Блок-схема: решение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3CC4A1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ED13F7" w:rsidRDefault="00ED13F7">
        <w:pPr>
          <w:pStyle w:val="a7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506C69">
          <w:rPr>
            <w:noProof/>
          </w:rPr>
          <w:t>17</w:t>
        </w:r>
        <w:r>
          <w:fldChar w:fldCharType="end"/>
        </w:r>
      </w:p>
    </w:sdtContent>
  </w:sdt>
  <w:p w:rsidR="00ED13F7" w:rsidRDefault="00ED13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AF8" w:rsidRDefault="00F84AF8" w:rsidP="004C0D55">
      <w:pPr>
        <w:spacing w:after="0" w:line="240" w:lineRule="auto"/>
      </w:pPr>
      <w:r>
        <w:separator/>
      </w:r>
    </w:p>
  </w:footnote>
  <w:footnote w:type="continuationSeparator" w:id="0">
    <w:p w:rsidR="00F84AF8" w:rsidRDefault="00F84AF8" w:rsidP="004C0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7CE"/>
    <w:multiLevelType w:val="hybridMultilevel"/>
    <w:tmpl w:val="4F2CDCFE"/>
    <w:lvl w:ilvl="0" w:tplc="48F2BA36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50D0D78"/>
    <w:multiLevelType w:val="hybridMultilevel"/>
    <w:tmpl w:val="3556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F712D"/>
    <w:multiLevelType w:val="hybridMultilevel"/>
    <w:tmpl w:val="22CAF29A"/>
    <w:lvl w:ilvl="0" w:tplc="AAB45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D7032"/>
    <w:multiLevelType w:val="hybridMultilevel"/>
    <w:tmpl w:val="7E3C5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14C99"/>
    <w:multiLevelType w:val="hybridMultilevel"/>
    <w:tmpl w:val="67CC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D064B"/>
    <w:multiLevelType w:val="hybridMultilevel"/>
    <w:tmpl w:val="18BAF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E2D0E"/>
    <w:multiLevelType w:val="hybridMultilevel"/>
    <w:tmpl w:val="3DB0E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33C7F"/>
    <w:multiLevelType w:val="hybridMultilevel"/>
    <w:tmpl w:val="1C58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25312"/>
    <w:multiLevelType w:val="hybridMultilevel"/>
    <w:tmpl w:val="718EB1D0"/>
    <w:lvl w:ilvl="0" w:tplc="F5988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E257D"/>
    <w:multiLevelType w:val="hybridMultilevel"/>
    <w:tmpl w:val="DF184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29"/>
    <w:rsid w:val="00025892"/>
    <w:rsid w:val="00036A3A"/>
    <w:rsid w:val="00092FED"/>
    <w:rsid w:val="000D5F89"/>
    <w:rsid w:val="0013591F"/>
    <w:rsid w:val="00163AC1"/>
    <w:rsid w:val="001811E6"/>
    <w:rsid w:val="00190204"/>
    <w:rsid w:val="00195E09"/>
    <w:rsid w:val="001D4232"/>
    <w:rsid w:val="0020466B"/>
    <w:rsid w:val="002B5924"/>
    <w:rsid w:val="0030239C"/>
    <w:rsid w:val="00306542"/>
    <w:rsid w:val="003435AA"/>
    <w:rsid w:val="003547BD"/>
    <w:rsid w:val="00362257"/>
    <w:rsid w:val="004654CD"/>
    <w:rsid w:val="004911E5"/>
    <w:rsid w:val="004C0D55"/>
    <w:rsid w:val="004E1E27"/>
    <w:rsid w:val="00506C69"/>
    <w:rsid w:val="00545802"/>
    <w:rsid w:val="00580AD0"/>
    <w:rsid w:val="005A1003"/>
    <w:rsid w:val="005B75A9"/>
    <w:rsid w:val="005D6470"/>
    <w:rsid w:val="00610729"/>
    <w:rsid w:val="00625F82"/>
    <w:rsid w:val="00640E45"/>
    <w:rsid w:val="0065333A"/>
    <w:rsid w:val="0069108B"/>
    <w:rsid w:val="006F3E4F"/>
    <w:rsid w:val="00786AF8"/>
    <w:rsid w:val="007925D4"/>
    <w:rsid w:val="007D4D03"/>
    <w:rsid w:val="007F16AF"/>
    <w:rsid w:val="00894572"/>
    <w:rsid w:val="00A00561"/>
    <w:rsid w:val="00A04DE8"/>
    <w:rsid w:val="00A3654D"/>
    <w:rsid w:val="00A460D4"/>
    <w:rsid w:val="00AE58F0"/>
    <w:rsid w:val="00B35B2F"/>
    <w:rsid w:val="00BE1BAF"/>
    <w:rsid w:val="00CC7DDA"/>
    <w:rsid w:val="00D53BB1"/>
    <w:rsid w:val="00D606A9"/>
    <w:rsid w:val="00DA620F"/>
    <w:rsid w:val="00DF0964"/>
    <w:rsid w:val="00E239B5"/>
    <w:rsid w:val="00E345DD"/>
    <w:rsid w:val="00E468FC"/>
    <w:rsid w:val="00ED13F7"/>
    <w:rsid w:val="00EF3ADC"/>
    <w:rsid w:val="00F6062F"/>
    <w:rsid w:val="00F84AF8"/>
    <w:rsid w:val="00F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D5C38"/>
  <w15:docId w15:val="{AF361834-6008-4BCA-B261-9C0F4C33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108B"/>
    <w:pPr>
      <w:spacing w:after="0" w:line="240" w:lineRule="auto"/>
      <w:ind w:left="720"/>
      <w:contextualSpacing/>
      <w:jc w:val="both"/>
    </w:pPr>
  </w:style>
  <w:style w:type="paragraph" w:styleId="a5">
    <w:name w:val="header"/>
    <w:basedOn w:val="a"/>
    <w:link w:val="a6"/>
    <w:uiPriority w:val="99"/>
    <w:unhideWhenUsed/>
    <w:rsid w:val="004C0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0D55"/>
  </w:style>
  <w:style w:type="paragraph" w:styleId="a7">
    <w:name w:val="footer"/>
    <w:basedOn w:val="a"/>
    <w:link w:val="a8"/>
    <w:uiPriority w:val="99"/>
    <w:unhideWhenUsed/>
    <w:rsid w:val="004C0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0D55"/>
  </w:style>
  <w:style w:type="character" w:styleId="a9">
    <w:name w:val="Hyperlink"/>
    <w:basedOn w:val="a0"/>
    <w:uiPriority w:val="99"/>
    <w:unhideWhenUsed/>
    <w:rsid w:val="00DF0964"/>
    <w:rPr>
      <w:color w:val="0000FF" w:themeColor="hyperlink"/>
      <w:u w:val="single"/>
    </w:rPr>
  </w:style>
  <w:style w:type="character" w:customStyle="1" w:styleId="c3">
    <w:name w:val="c3"/>
    <w:basedOn w:val="a0"/>
    <w:rsid w:val="00306542"/>
  </w:style>
  <w:style w:type="paragraph" w:customStyle="1" w:styleId="c2">
    <w:name w:val="c2"/>
    <w:basedOn w:val="a"/>
    <w:rsid w:val="0030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6542"/>
  </w:style>
  <w:style w:type="character" w:customStyle="1" w:styleId="c13">
    <w:name w:val="c13"/>
    <w:basedOn w:val="a0"/>
    <w:rsid w:val="00306542"/>
  </w:style>
  <w:style w:type="paragraph" w:customStyle="1" w:styleId="c9">
    <w:name w:val="c9"/>
    <w:basedOn w:val="a"/>
    <w:rsid w:val="0030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0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3065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DA620F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4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5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u91@mail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830AA74-5CCC-42AE-A73A-D4A03833E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18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2020 год</Company>
  <LinksUpToDate>false</LinksUpToDate>
  <CharactersWithSpaces>26843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Сарманово</dc:creator>
  <cp:keywords/>
  <dc:description/>
  <cp:lastModifiedBy>User</cp:lastModifiedBy>
  <cp:revision>44</cp:revision>
  <dcterms:created xsi:type="dcterms:W3CDTF">2020-12-07T10:29:00Z</dcterms:created>
  <dcterms:modified xsi:type="dcterms:W3CDTF">2023-01-30T06:28:00Z</dcterms:modified>
</cp:coreProperties>
</file>